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6A27" w14:textId="77777777" w:rsidR="003F0CF6" w:rsidRDefault="007B374F" w:rsidP="007B374F">
      <w:pPr>
        <w:spacing w:line="240" w:lineRule="auto"/>
        <w:jc w:val="center"/>
        <w:rPr>
          <w:b/>
        </w:rPr>
      </w:pPr>
      <w:r w:rsidRPr="007B374F">
        <w:rPr>
          <w:b/>
        </w:rPr>
        <w:t>UBYTOVACÍ ŘÁD penzionu Hájenka pod větrníky</w:t>
      </w:r>
    </w:p>
    <w:p w14:paraId="67C62638" w14:textId="77777777" w:rsidR="008C6BCF" w:rsidRPr="008C6BCF" w:rsidRDefault="008C6BCF" w:rsidP="008C6BCF">
      <w:pPr>
        <w:spacing w:line="240" w:lineRule="auto"/>
        <w:jc w:val="center"/>
        <w:rPr>
          <w:b/>
          <w:sz w:val="20"/>
          <w:szCs w:val="20"/>
        </w:rPr>
      </w:pPr>
      <w:r w:rsidRPr="008C6BCF">
        <w:rPr>
          <w:b/>
          <w:sz w:val="20"/>
          <w:szCs w:val="20"/>
        </w:rPr>
        <w:t>Provozovatel:  Ráj dřeva s.r.o., Pavlice 34, 671 56, IČ: 269 21</w:t>
      </w:r>
      <w:r w:rsidR="003476CD">
        <w:rPr>
          <w:b/>
          <w:sz w:val="20"/>
          <w:szCs w:val="20"/>
        </w:rPr>
        <w:t> </w:t>
      </w:r>
      <w:r w:rsidRPr="008C6BCF">
        <w:rPr>
          <w:b/>
          <w:sz w:val="20"/>
          <w:szCs w:val="20"/>
        </w:rPr>
        <w:t>260</w:t>
      </w:r>
    </w:p>
    <w:p w14:paraId="37B51A32" w14:textId="77777777" w:rsidR="003476CD" w:rsidRDefault="003476CD" w:rsidP="008C6BCF">
      <w:pPr>
        <w:spacing w:line="240" w:lineRule="auto"/>
        <w:jc w:val="center"/>
        <w:rPr>
          <w:b/>
        </w:rPr>
      </w:pPr>
    </w:p>
    <w:p w14:paraId="39BAC090" w14:textId="77777777" w:rsidR="007B374F" w:rsidRDefault="007B374F" w:rsidP="008C6BCF">
      <w:pPr>
        <w:spacing w:line="240" w:lineRule="auto"/>
        <w:jc w:val="center"/>
        <w:rPr>
          <w:b/>
        </w:rPr>
      </w:pPr>
      <w:r w:rsidRPr="007B374F">
        <w:rPr>
          <w:b/>
        </w:rPr>
        <w:t>Dle § 2326 NOZ (zákon č. 89/2012 Sb. v platném znění)</w:t>
      </w:r>
    </w:p>
    <w:p w14:paraId="4C7A2A54" w14:textId="77777777" w:rsidR="007B374F" w:rsidRDefault="007B374F" w:rsidP="007B374F">
      <w:pPr>
        <w:spacing w:line="240" w:lineRule="auto"/>
        <w:jc w:val="center"/>
      </w:pPr>
      <w:r w:rsidRPr="007B374F">
        <w:rPr>
          <w:b/>
          <w:u w:val="single"/>
        </w:rPr>
        <w:t>Tento ubytovací řád je platný pro všechny ubytované hosty penzionu Hájenka pod větrníky.</w:t>
      </w:r>
    </w:p>
    <w:p w14:paraId="05B6C670" w14:textId="77777777" w:rsidR="007B374F" w:rsidRPr="007B374F" w:rsidRDefault="008C6BCF" w:rsidP="007B374F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</w:rPr>
      </w:pPr>
      <w:r>
        <w:rPr>
          <w:b/>
        </w:rPr>
        <w:t>Obecn</w:t>
      </w:r>
      <w:r w:rsidR="007B374F" w:rsidRPr="007B374F">
        <w:rPr>
          <w:b/>
        </w:rPr>
        <w:t>á pravidla</w:t>
      </w:r>
    </w:p>
    <w:p w14:paraId="4FE77C12" w14:textId="77777777" w:rsidR="007B374F" w:rsidRDefault="007B374F" w:rsidP="007B374F">
      <w:pPr>
        <w:spacing w:line="240" w:lineRule="auto"/>
        <w:ind w:left="360"/>
      </w:pPr>
      <w:r>
        <w:t xml:space="preserve">Smlouvou o ubytování se ubytovatel zavazuje </w:t>
      </w:r>
      <w:r w:rsidR="001A6A28">
        <w:t>poskytnout ubytovaným</w:t>
      </w:r>
      <w:r>
        <w:t xml:space="preserve"> přechodně ubytování na ujednanou dobu nebo na dobu vyplývající z účelu ubytování a objednatel se zavazuje zaplatit ubytovateli za ubytování a za služby spojené s ubytováním ve lhůtě stanovené ubytovacím řádem.</w:t>
      </w:r>
    </w:p>
    <w:p w14:paraId="7E8FA004" w14:textId="77777777" w:rsidR="007B374F" w:rsidRDefault="007B374F" w:rsidP="00B44174">
      <w:pPr>
        <w:spacing w:line="240" w:lineRule="auto"/>
        <w:ind w:left="360"/>
      </w:pPr>
      <w:r>
        <w:t xml:space="preserve">Smlouva o ubytování je uzavřena v písemné </w:t>
      </w:r>
      <w:r w:rsidR="00CB7CEB">
        <w:t>formě</w:t>
      </w:r>
      <w:r>
        <w:t xml:space="preserve">. </w:t>
      </w:r>
      <w:r w:rsidR="00CB7CEB">
        <w:t>U</w:t>
      </w:r>
      <w:r w:rsidR="00B44174">
        <w:t xml:space="preserve">bytovaný </w:t>
      </w:r>
      <w:r w:rsidR="00CB7CEB">
        <w:t xml:space="preserve">prohlašuje, že se seznámil s obchodními podmínkami - </w:t>
      </w:r>
      <w:r w:rsidR="00546158">
        <w:t>S</w:t>
      </w:r>
      <w:r w:rsidR="00CB7CEB">
        <w:t>mlouvou</w:t>
      </w:r>
      <w:r w:rsidR="00546158">
        <w:t xml:space="preserve"> o ubytování,</w:t>
      </w:r>
      <w:r>
        <w:t xml:space="preserve"> Ub</w:t>
      </w:r>
      <w:r w:rsidR="00CB7CEB">
        <w:t>ytovacím řádem</w:t>
      </w:r>
      <w:r w:rsidR="00546158">
        <w:t xml:space="preserve"> a informací o zpracování osobních údajů.</w:t>
      </w:r>
      <w:r w:rsidR="001A6A28">
        <w:t xml:space="preserve"> Účastníkem smlouvy na straně ubytovaných je až 6 zástupců (z každého pokoje jeden zástupce).</w:t>
      </w:r>
      <w:r w:rsidR="00546158">
        <w:t xml:space="preserve"> </w:t>
      </w:r>
      <w:r w:rsidR="001A6A28">
        <w:t>Smlouva o ubytování bude podepsána (</w:t>
      </w:r>
      <w:proofErr w:type="spellStart"/>
      <w:r w:rsidR="001A6A28">
        <w:t>dovyplněna</w:t>
      </w:r>
      <w:proofErr w:type="spellEnd"/>
      <w:r w:rsidR="001A6A28">
        <w:t xml:space="preserve"> iniciály) zástupci</w:t>
      </w:r>
      <w:r>
        <w:t xml:space="preserve"> </w:t>
      </w:r>
      <w:r w:rsidR="001A6A28">
        <w:t xml:space="preserve">nejpozději při převzetí ubytovacích prostor. </w:t>
      </w:r>
      <w:r>
        <w:t>Ubytovatel umožňuje</w:t>
      </w:r>
      <w:r w:rsidR="00B44174">
        <w:t xml:space="preserve"> ubytovaným výběr a obsazení konkrétních pokojů, nutno vyplnit přílohu č. 1 Smlouvy o ubytování umístěné na webových stránkách penzionu.</w:t>
      </w:r>
    </w:p>
    <w:p w14:paraId="66FAC5B8" w14:textId="51BB1F27" w:rsidR="00B44174" w:rsidRDefault="001A6A28" w:rsidP="00B44174">
      <w:pPr>
        <w:spacing w:line="240" w:lineRule="auto"/>
        <w:ind w:left="360"/>
      </w:pPr>
      <w:r>
        <w:t>Ubytovaní</w:t>
      </w:r>
      <w:r w:rsidR="00B44174">
        <w:t xml:space="preserve"> m</w:t>
      </w:r>
      <w:r w:rsidR="00884CC7">
        <w:t>a</w:t>
      </w:r>
      <w:r>
        <w:t>jí právo užívat prostor vyhrazen</w:t>
      </w:r>
      <w:r w:rsidR="00884CC7">
        <w:t>ý</w:t>
      </w:r>
      <w:r w:rsidR="00B44174">
        <w:t xml:space="preserve"> </w:t>
      </w:r>
      <w:r w:rsidR="00EA7366">
        <w:t>k ubytování, jakož i společné prostory ubytovacího zařízení a využívat služby s ubytováním spojené.</w:t>
      </w:r>
    </w:p>
    <w:p w14:paraId="3D7FFEE2" w14:textId="77777777" w:rsidR="00EA7366" w:rsidRDefault="001A6A28" w:rsidP="00B44174">
      <w:pPr>
        <w:spacing w:line="240" w:lineRule="auto"/>
        <w:ind w:left="360"/>
      </w:pPr>
      <w:r>
        <w:t>Ubytovatel odevzdá ubytovaným</w:t>
      </w:r>
      <w:r w:rsidR="00EA7366">
        <w:t xml:space="preserve"> ubytovací prostor na základě Předávacího protokolu ve stavu způsobilé</w:t>
      </w:r>
      <w:r>
        <w:t>m pro řádné užívání a zajistí jim nerušený výkon jejich</w:t>
      </w:r>
      <w:r w:rsidR="00EA7366">
        <w:t xml:space="preserve"> práv spojených s ubytováním.</w:t>
      </w:r>
    </w:p>
    <w:p w14:paraId="7261F22D" w14:textId="1B87E51B" w:rsidR="00EA7366" w:rsidRDefault="001A6A28" w:rsidP="00B44174">
      <w:pPr>
        <w:spacing w:line="240" w:lineRule="auto"/>
        <w:ind w:left="360"/>
      </w:pPr>
      <w:r>
        <w:t>Ubytovaní užívají ubytovací prostor a přijímají</w:t>
      </w:r>
      <w:r w:rsidR="00EA7366">
        <w:t xml:space="preserve"> služby s ubytováním řádně, bez souhlasu ubytovatele nesmí v ubytovacím prostoru provádět podstatné změny (přesuny nábytku, spotřebičů,</w:t>
      </w:r>
      <w:r w:rsidR="00884CC7">
        <w:t xml:space="preserve"> poškozovat </w:t>
      </w:r>
      <w:r w:rsidR="00A24513">
        <w:t xml:space="preserve">vybavení a prostory </w:t>
      </w:r>
      <w:proofErr w:type="gramStart"/>
      <w:r w:rsidR="00A24513">
        <w:t>lepením,</w:t>
      </w:r>
      <w:r w:rsidR="00D030B4">
        <w:t xml:space="preserve"> </w:t>
      </w:r>
      <w:r w:rsidR="00A24513">
        <w:t xml:space="preserve"> přibíjením</w:t>
      </w:r>
      <w:proofErr w:type="gramEnd"/>
      <w:r w:rsidR="00A24513">
        <w:t xml:space="preserve"> </w:t>
      </w:r>
      <w:r w:rsidR="00EA7366">
        <w:t xml:space="preserve"> apod.)</w:t>
      </w:r>
    </w:p>
    <w:p w14:paraId="32948C87" w14:textId="77777777" w:rsidR="00EA7366" w:rsidRDefault="001A6A28" w:rsidP="00B44174">
      <w:pPr>
        <w:spacing w:line="240" w:lineRule="auto"/>
        <w:ind w:left="360"/>
      </w:pPr>
      <w:r>
        <w:t>Ubytovaní mohou</w:t>
      </w:r>
      <w:r w:rsidR="00EA7366">
        <w:t xml:space="preserve"> smlouvu vypovědět před uplynutím ujednané doby. Ubytovatel má nárok na náhradu škody, která mu vznikla předčasným zrušením uby</w:t>
      </w:r>
      <w:r>
        <w:t>tování ze strany ubytovaných</w:t>
      </w:r>
      <w:r w:rsidR="00EA7366">
        <w:t>.</w:t>
      </w:r>
    </w:p>
    <w:p w14:paraId="07DFEB57" w14:textId="77777777" w:rsidR="00EA7366" w:rsidRDefault="00EA7366" w:rsidP="00B44174">
      <w:pPr>
        <w:spacing w:line="240" w:lineRule="auto"/>
        <w:ind w:left="360"/>
      </w:pPr>
      <w:r>
        <w:t>Ubytovatel může před uplynutím ujednané doby smlouvu vypově</w:t>
      </w:r>
      <w:r w:rsidR="001A6A28">
        <w:t>dět bez výpovědní doby, porušují-li ubytovaní</w:t>
      </w:r>
      <w:r>
        <w:t xml:space="preserve"> i přes výstrahu hrubě své povinnosti ze smlouvy, anebo dobré mravy.</w:t>
      </w:r>
    </w:p>
    <w:p w14:paraId="34542958" w14:textId="77777777" w:rsidR="00EA7366" w:rsidRDefault="00EA7366" w:rsidP="00EA7366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</w:rPr>
      </w:pPr>
      <w:r w:rsidRPr="00EA7366">
        <w:rPr>
          <w:b/>
        </w:rPr>
        <w:t>Příjezd a odjezd hosta</w:t>
      </w:r>
    </w:p>
    <w:p w14:paraId="69E0D603" w14:textId="77777777" w:rsidR="00794E68" w:rsidRDefault="00C316CE" w:rsidP="00794E68">
      <w:pPr>
        <w:spacing w:line="240" w:lineRule="auto"/>
        <w:ind w:left="360"/>
      </w:pPr>
      <w:r>
        <w:t>Nástup na pobyt v den příjezdu je v hlavní sezóně od 1</w:t>
      </w:r>
      <w:r w:rsidR="0057018A">
        <w:t>6</w:t>
      </w:r>
      <w:r>
        <w:t>.00 do 1</w:t>
      </w:r>
      <w:r w:rsidR="0057018A">
        <w:t>8</w:t>
      </w:r>
      <w:r>
        <w:t>.00</w:t>
      </w:r>
      <w:r w:rsidR="0057018A">
        <w:t xml:space="preserve"> hod.</w:t>
      </w:r>
      <w:r>
        <w:t>, odjezd od 8.00 do 10.00 hod</w:t>
      </w:r>
      <w:r w:rsidR="0057018A">
        <w:t>, v neděli 10.00 do 12.00 hod dle domluvy</w:t>
      </w:r>
      <w:r>
        <w:t>. Mimo sezónu a víkendy je příjezd v pátek do 18.00, odjezd v neděli do 12.00, v případě požadavku na pozdější odjezd a tím prodloužení pobytu</w:t>
      </w:r>
      <w:r w:rsidR="00316553">
        <w:t>,</w:t>
      </w:r>
      <w:r>
        <w:t xml:space="preserve"> je toto možné po dohodě s ubytovatelem a je zpoplatněno.</w:t>
      </w:r>
      <w:r w:rsidR="00794E68">
        <w:t xml:space="preserve"> </w:t>
      </w:r>
    </w:p>
    <w:p w14:paraId="342548E1" w14:textId="0837E0F9" w:rsidR="00794E68" w:rsidRDefault="00794E68" w:rsidP="00794E68">
      <w:pPr>
        <w:spacing w:line="240" w:lineRule="auto"/>
        <w:ind w:left="360"/>
      </w:pPr>
      <w:r>
        <w:t>Jednodenní pobyty – příjezd 8.00 - 9.00 hod., odjezd 11.00 – 12.00 hod.</w:t>
      </w:r>
    </w:p>
    <w:p w14:paraId="1FF45103" w14:textId="77777777" w:rsidR="00BD2352" w:rsidRDefault="00BD2352" w:rsidP="00C316CE">
      <w:pPr>
        <w:spacing w:line="240" w:lineRule="auto"/>
        <w:ind w:left="360"/>
      </w:pPr>
      <w:r>
        <w:t>Každý ubytovaný obdrží 1 x čip, který umožní vstup pro všechny zámky, ke kterým bude mít ubytovaný právo vstupu. Tento čip si ponechá ve své dispozici po celou dobu pobytu, je povinen čip řádně opatrovat a nepůjčovat třetí osobě.</w:t>
      </w:r>
      <w:r w:rsidR="00B95F90">
        <w:t xml:space="preserve"> Čip se při ukončení pobytu odevzdává ubytovateli. V případě ztráty čipu je hos</w:t>
      </w:r>
      <w:r w:rsidR="00D31D61">
        <w:t>t povinen zaplatit při odjezdu u</w:t>
      </w:r>
      <w:r w:rsidR="00B95F90">
        <w:t>byto</w:t>
      </w:r>
      <w:r w:rsidR="00D31D61">
        <w:t>v</w:t>
      </w:r>
      <w:r w:rsidR="00B95F90">
        <w:t>ateli smluvní pokutu ve výši 500,- Kč/ks.</w:t>
      </w:r>
    </w:p>
    <w:p w14:paraId="7AD4A3E6" w14:textId="77777777" w:rsidR="00B95F90" w:rsidRDefault="00B95F90" w:rsidP="00C316CE">
      <w:pPr>
        <w:spacing w:line="240" w:lineRule="auto"/>
        <w:ind w:left="360"/>
      </w:pPr>
      <w:r>
        <w:lastRenderedPageBreak/>
        <w:t>Ubytovaným je umožněno parkování vozidel na vlastním pozemku ubytovacího zařízení. Parkovací místa jsou monitorována, doporučujeme však ve vozidle neponechávat věci a vozidlo vždy řádně zabezpečit proti krádeži a zcizení.</w:t>
      </w:r>
    </w:p>
    <w:p w14:paraId="4AA09727" w14:textId="77777777" w:rsidR="00B95F90" w:rsidRDefault="00B95F90" w:rsidP="00B95F90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</w:rPr>
      </w:pPr>
      <w:r w:rsidRPr="00B95F90">
        <w:rPr>
          <w:b/>
        </w:rPr>
        <w:t>Práva a povinnosti ubytovaných</w:t>
      </w:r>
    </w:p>
    <w:p w14:paraId="0DD3A2E4" w14:textId="77777777" w:rsidR="00B95F90" w:rsidRDefault="00B95F90" w:rsidP="00B95F90">
      <w:pPr>
        <w:pStyle w:val="Odstavecseseznamem"/>
        <w:numPr>
          <w:ilvl w:val="0"/>
          <w:numId w:val="3"/>
        </w:numPr>
        <w:spacing w:line="240" w:lineRule="auto"/>
      </w:pPr>
      <w:r>
        <w:t>Ubytované osoby jsou oprávněny:</w:t>
      </w:r>
    </w:p>
    <w:p w14:paraId="0B1CB1A4" w14:textId="77777777" w:rsidR="00B95F90" w:rsidRDefault="00B95F90" w:rsidP="00B95F90">
      <w:pPr>
        <w:pStyle w:val="Odstavecseseznamem"/>
        <w:numPr>
          <w:ilvl w:val="0"/>
          <w:numId w:val="4"/>
        </w:numPr>
        <w:spacing w:line="240" w:lineRule="auto"/>
      </w:pPr>
      <w:r>
        <w:t>Používat vybraný pokoj s jeho vybavením a příslušenstvím</w:t>
      </w:r>
    </w:p>
    <w:p w14:paraId="66D78584" w14:textId="77777777" w:rsidR="00B95F90" w:rsidRDefault="00B95F90" w:rsidP="00B95F90">
      <w:pPr>
        <w:pStyle w:val="Odstavecseseznamem"/>
        <w:numPr>
          <w:ilvl w:val="0"/>
          <w:numId w:val="4"/>
        </w:numPr>
        <w:spacing w:line="240" w:lineRule="auto"/>
      </w:pPr>
      <w:r>
        <w:t>Používat společné prostory ubytovacího zařízení</w:t>
      </w:r>
    </w:p>
    <w:p w14:paraId="752A07D8" w14:textId="77777777" w:rsidR="00B95F90" w:rsidRDefault="00B95F90" w:rsidP="00B95F90">
      <w:pPr>
        <w:pStyle w:val="Odstavecseseznamem"/>
        <w:spacing w:line="240" w:lineRule="auto"/>
        <w:ind w:left="1080"/>
      </w:pPr>
    </w:p>
    <w:p w14:paraId="687BE313" w14:textId="77777777" w:rsidR="00B95F90" w:rsidRDefault="00B95F90" w:rsidP="00B95F90">
      <w:pPr>
        <w:pStyle w:val="Odstavecseseznamem"/>
        <w:numPr>
          <w:ilvl w:val="0"/>
          <w:numId w:val="3"/>
        </w:numPr>
        <w:spacing w:line="240" w:lineRule="auto"/>
      </w:pPr>
      <w:r>
        <w:t>Ubytované osoby jsou povinny:</w:t>
      </w:r>
    </w:p>
    <w:p w14:paraId="73C3489C" w14:textId="77777777" w:rsidR="00B95F90" w:rsidRDefault="00D31D61" w:rsidP="00B95F90">
      <w:pPr>
        <w:pStyle w:val="Odstavecseseznamem"/>
        <w:numPr>
          <w:ilvl w:val="0"/>
          <w:numId w:val="4"/>
        </w:numPr>
        <w:spacing w:line="240" w:lineRule="auto"/>
      </w:pPr>
      <w:r>
        <w:t xml:space="preserve">Nejpozději </w:t>
      </w:r>
      <w:r w:rsidR="00B95F90">
        <w:t>5 dní před nástupem zaslat ubytovateli vyplněnou přílohu č. 1, která je ke stažení na webových stránkách penzionu</w:t>
      </w:r>
    </w:p>
    <w:p w14:paraId="25C57A6A" w14:textId="77777777" w:rsidR="00B95F90" w:rsidRDefault="00B95F90" w:rsidP="00B95F90">
      <w:pPr>
        <w:pStyle w:val="Odstavecseseznamem"/>
        <w:numPr>
          <w:ilvl w:val="0"/>
          <w:numId w:val="4"/>
        </w:numPr>
        <w:spacing w:line="240" w:lineRule="auto"/>
      </w:pPr>
      <w:r>
        <w:t>Při nástupu na ubytov</w:t>
      </w:r>
      <w:r w:rsidR="001A6A28">
        <w:t xml:space="preserve">ání předložit průkaz totožnosti. Zástupce z každého pokoje vyplní a podepíše </w:t>
      </w:r>
      <w:r>
        <w:t>Předávací protokol a</w:t>
      </w:r>
      <w:r w:rsidR="001A6A28">
        <w:t xml:space="preserve"> Smlouvu</w:t>
      </w:r>
      <w:r>
        <w:t xml:space="preserve"> o ubytování</w:t>
      </w:r>
    </w:p>
    <w:p w14:paraId="23F60429" w14:textId="77777777" w:rsidR="00E36841" w:rsidRDefault="00E36841" w:rsidP="00B95F90">
      <w:pPr>
        <w:pStyle w:val="Odstavecseseznamem"/>
        <w:numPr>
          <w:ilvl w:val="0"/>
          <w:numId w:val="4"/>
        </w:numPr>
        <w:spacing w:line="240" w:lineRule="auto"/>
      </w:pPr>
      <w:r>
        <w:t>Seznámit se s ubytovacím řádem a dodržovat jej</w:t>
      </w:r>
    </w:p>
    <w:p w14:paraId="300A4F98" w14:textId="29CBDF15" w:rsidR="00E36841" w:rsidRDefault="00E36841" w:rsidP="00B95F90">
      <w:pPr>
        <w:pStyle w:val="Odstavecseseznamem"/>
        <w:numPr>
          <w:ilvl w:val="0"/>
          <w:numId w:val="4"/>
        </w:numPr>
        <w:spacing w:line="240" w:lineRule="auto"/>
      </w:pPr>
      <w:r>
        <w:t>Po nastěhování překontrolovat zařízení pokoje dle seznamu inventáře</w:t>
      </w:r>
      <w:r w:rsidR="00D31D61">
        <w:t>,</w:t>
      </w:r>
      <w:r>
        <w:t xml:space="preserve"> dle Přílohy č. 1</w:t>
      </w:r>
      <w:r w:rsidR="00956392">
        <w:t xml:space="preserve"> a další prostory a vybavení penzionu</w:t>
      </w:r>
      <w:r>
        <w:t xml:space="preserve"> a případné závady ihned oznámit ubytovateli</w:t>
      </w:r>
    </w:p>
    <w:p w14:paraId="169C44A0" w14:textId="77777777" w:rsidR="00E36841" w:rsidRDefault="00E36841" w:rsidP="00B95F90">
      <w:pPr>
        <w:pStyle w:val="Odstavecseseznamem"/>
        <w:numPr>
          <w:ilvl w:val="0"/>
          <w:numId w:val="4"/>
        </w:numPr>
        <w:spacing w:line="240" w:lineRule="auto"/>
      </w:pPr>
      <w:r>
        <w:t>Při způsobení škody na majetku či jiné škody vyčíslitelné hodnoty (např. znečištění bazénu takovým způsobem, že je nutné jeho vypuštění, úklid a následné napuštění) tuto skutečnost ihned nahlásit a uhradit vyčíslenou škodu</w:t>
      </w:r>
    </w:p>
    <w:p w14:paraId="04016FC4" w14:textId="77777777" w:rsidR="00E36841" w:rsidRDefault="00E36841" w:rsidP="00B95F90">
      <w:pPr>
        <w:pStyle w:val="Odstavecseseznamem"/>
        <w:numPr>
          <w:ilvl w:val="0"/>
          <w:numId w:val="4"/>
        </w:numPr>
        <w:spacing w:line="240" w:lineRule="auto"/>
      </w:pPr>
      <w:r>
        <w:t xml:space="preserve">Dodržovat </w:t>
      </w:r>
      <w:r w:rsidR="00D31D61">
        <w:t>obecná</w:t>
      </w:r>
      <w:r>
        <w:t xml:space="preserve"> bezpečnostní a požární pravidla (viz. požární řád)</w:t>
      </w:r>
    </w:p>
    <w:p w14:paraId="46296A2D" w14:textId="77777777" w:rsidR="00E36841" w:rsidRDefault="00E36841" w:rsidP="00B95F90">
      <w:pPr>
        <w:pStyle w:val="Odstavecseseznamem"/>
        <w:numPr>
          <w:ilvl w:val="0"/>
          <w:numId w:val="4"/>
        </w:numPr>
        <w:spacing w:line="240" w:lineRule="auto"/>
      </w:pPr>
      <w:r>
        <w:t>Při odchodu z pokoje uzavřít všechna okna a zavřít vstupní dveře</w:t>
      </w:r>
    </w:p>
    <w:p w14:paraId="3DDB0E20" w14:textId="77777777" w:rsidR="00E36841" w:rsidRDefault="00E36841" w:rsidP="00B95F90">
      <w:pPr>
        <w:pStyle w:val="Odstavecseseznamem"/>
        <w:numPr>
          <w:ilvl w:val="0"/>
          <w:numId w:val="4"/>
        </w:numPr>
        <w:spacing w:line="240" w:lineRule="auto"/>
      </w:pPr>
      <w:r>
        <w:t>Šetřit veškeré vybavení, elektrickou energii a vodu</w:t>
      </w:r>
    </w:p>
    <w:p w14:paraId="17B9A9EF" w14:textId="77777777" w:rsidR="00E36841" w:rsidRDefault="00E36841" w:rsidP="00B95F90">
      <w:pPr>
        <w:pStyle w:val="Odstavecseseznamem"/>
        <w:numPr>
          <w:ilvl w:val="0"/>
          <w:numId w:val="4"/>
        </w:numPr>
        <w:spacing w:line="240" w:lineRule="auto"/>
      </w:pPr>
      <w:r>
        <w:t>Od 22:00 hodin do 07:00 hodin zachovávat noční klid v celém a</w:t>
      </w:r>
      <w:r w:rsidR="00D31D61">
        <w:t>reálu ubytovacího zařízení (vyjma</w:t>
      </w:r>
      <w:r>
        <w:t xml:space="preserve"> dohody všech ubytovaných)</w:t>
      </w:r>
    </w:p>
    <w:p w14:paraId="48B8F42A" w14:textId="77777777" w:rsidR="00E36841" w:rsidRDefault="00E36841" w:rsidP="00B95F90">
      <w:pPr>
        <w:pStyle w:val="Odstavecseseznamem"/>
        <w:numPr>
          <w:ilvl w:val="0"/>
          <w:numId w:val="4"/>
        </w:numPr>
        <w:spacing w:line="240" w:lineRule="auto"/>
      </w:pPr>
      <w:r>
        <w:t>Nahlásit veškeré návštěvy, které přijme v ubytovacím zařízení</w:t>
      </w:r>
    </w:p>
    <w:p w14:paraId="7A7BCDE4" w14:textId="77777777" w:rsidR="00E36841" w:rsidRDefault="00E36841" w:rsidP="00E36841">
      <w:pPr>
        <w:pStyle w:val="Odstavecseseznamem"/>
        <w:numPr>
          <w:ilvl w:val="0"/>
          <w:numId w:val="4"/>
        </w:numPr>
        <w:spacing w:line="240" w:lineRule="auto"/>
      </w:pPr>
      <w:r>
        <w:t>Rodiče batolat a malých dětí jsou povinni zajistit dodržování čistoty na pokojích. Jedná se zejména o ochranu postelí, židlí a zdí před znečištěním</w:t>
      </w:r>
    </w:p>
    <w:p w14:paraId="7A968D79" w14:textId="77777777" w:rsidR="00E36841" w:rsidRDefault="00E36841" w:rsidP="00E36841">
      <w:pPr>
        <w:pStyle w:val="Odstavecseseznamem"/>
        <w:numPr>
          <w:ilvl w:val="0"/>
          <w:numId w:val="4"/>
        </w:numPr>
        <w:spacing w:line="240" w:lineRule="auto"/>
      </w:pPr>
      <w:r>
        <w:t>Při odchodu z ubytovací budovy vždy zavírat vstupní dveře a branky areálu</w:t>
      </w:r>
    </w:p>
    <w:p w14:paraId="7CBE5FA7" w14:textId="77777777" w:rsidR="00E36841" w:rsidRDefault="00E36841" w:rsidP="00E36841">
      <w:pPr>
        <w:pStyle w:val="Odstavecseseznamem"/>
        <w:numPr>
          <w:ilvl w:val="0"/>
          <w:numId w:val="4"/>
        </w:numPr>
        <w:spacing w:line="240" w:lineRule="auto"/>
      </w:pPr>
      <w:r>
        <w:t xml:space="preserve">Chovat se v souladu s dobrými mravy </w:t>
      </w:r>
    </w:p>
    <w:p w14:paraId="2E687DE2" w14:textId="77777777" w:rsidR="00E36841" w:rsidRDefault="00E36841" w:rsidP="00E36841">
      <w:pPr>
        <w:pStyle w:val="Odstavecseseznamem"/>
        <w:numPr>
          <w:ilvl w:val="0"/>
          <w:numId w:val="4"/>
        </w:numPr>
        <w:spacing w:line="240" w:lineRule="auto"/>
      </w:pPr>
      <w:r>
        <w:t>Udržovat čistotu a pořádek ve společných prostorách</w:t>
      </w:r>
    </w:p>
    <w:p w14:paraId="79B21673" w14:textId="77777777" w:rsidR="00F20977" w:rsidRDefault="00F20977" w:rsidP="00F20977">
      <w:pPr>
        <w:pStyle w:val="Odstavecseseznamem"/>
        <w:spacing w:line="240" w:lineRule="auto"/>
        <w:ind w:left="1080"/>
      </w:pPr>
    </w:p>
    <w:p w14:paraId="40142154" w14:textId="77777777" w:rsidR="00F20977" w:rsidRDefault="00F20977" w:rsidP="00F20977">
      <w:pPr>
        <w:pStyle w:val="Odstavecseseznamem"/>
        <w:numPr>
          <w:ilvl w:val="0"/>
          <w:numId w:val="3"/>
        </w:numPr>
        <w:spacing w:line="240" w:lineRule="auto"/>
      </w:pPr>
      <w:r>
        <w:t>Ubytovaným osobám je zakázáno:</w:t>
      </w:r>
    </w:p>
    <w:p w14:paraId="3EED1001" w14:textId="77777777" w:rsidR="00A72E48" w:rsidRDefault="00A72E48" w:rsidP="00A72E48">
      <w:pPr>
        <w:pStyle w:val="Odstavecseseznamem"/>
        <w:numPr>
          <w:ilvl w:val="0"/>
          <w:numId w:val="4"/>
        </w:numPr>
        <w:spacing w:line="240" w:lineRule="auto"/>
      </w:pPr>
      <w:r>
        <w:t xml:space="preserve">Poškozovat majetek ubytovacího zařízení, přemísťovat vybavení pokojů a společných prostor, provádět </w:t>
      </w:r>
      <w:proofErr w:type="gramStart"/>
      <w:r>
        <w:t>zásahy  do</w:t>
      </w:r>
      <w:proofErr w:type="gramEnd"/>
      <w:r>
        <w:t xml:space="preserve"> budovy a zařízení pokoje včetně případných oprav</w:t>
      </w:r>
    </w:p>
    <w:p w14:paraId="05510BAA" w14:textId="77777777" w:rsidR="00F20977" w:rsidRDefault="00F20977" w:rsidP="00F20977">
      <w:pPr>
        <w:pStyle w:val="Odstavecseseznamem"/>
        <w:numPr>
          <w:ilvl w:val="0"/>
          <w:numId w:val="4"/>
        </w:numPr>
        <w:spacing w:line="240" w:lineRule="auto"/>
      </w:pPr>
      <w:r>
        <w:t>Používat jakékoliv vnesené elektrické spotřebiče, kromě elektrických spotřebičů osobní hygieny (vyhrazena zásuvka v koupelně) a prostředků výpočetní a komunikační techniky a jejich součástí</w:t>
      </w:r>
    </w:p>
    <w:p w14:paraId="11393694" w14:textId="77777777" w:rsidR="00F20977" w:rsidRDefault="00F20977" w:rsidP="00F20977">
      <w:pPr>
        <w:pStyle w:val="Odstavecseseznamem"/>
        <w:numPr>
          <w:ilvl w:val="0"/>
          <w:numId w:val="4"/>
        </w:numPr>
        <w:spacing w:line="240" w:lineRule="auto"/>
      </w:pPr>
      <w:r>
        <w:t>Vynášet jakékoliv věci z majetku ubytovacího zařízení mimo budovu (areál)</w:t>
      </w:r>
    </w:p>
    <w:p w14:paraId="5AEF799F" w14:textId="745C971C" w:rsidR="00F20977" w:rsidRDefault="00F20977" w:rsidP="00F20977">
      <w:pPr>
        <w:pStyle w:val="Odstavecseseznamem"/>
        <w:numPr>
          <w:ilvl w:val="0"/>
          <w:numId w:val="4"/>
        </w:numPr>
        <w:spacing w:line="240" w:lineRule="auto"/>
      </w:pPr>
      <w:r>
        <w:t>V prostorách ubytovacího zařízení není dovoleno přechovávat žádná zvířata</w:t>
      </w:r>
      <w:r w:rsidR="00956392">
        <w:t xml:space="preserve"> bez předchozí domluvy</w:t>
      </w:r>
      <w:r w:rsidR="00FB2A3A">
        <w:t xml:space="preserve"> s ubytovatelem</w:t>
      </w:r>
    </w:p>
    <w:p w14:paraId="3019A8E5" w14:textId="77777777" w:rsidR="00F20977" w:rsidRDefault="00F20977" w:rsidP="00F20977">
      <w:pPr>
        <w:pStyle w:val="Odstavecseseznamem"/>
        <w:numPr>
          <w:ilvl w:val="0"/>
          <w:numId w:val="4"/>
        </w:numPr>
        <w:spacing w:line="240" w:lineRule="auto"/>
      </w:pPr>
      <w:r>
        <w:t>Ve všech prostorách ubytovacího zařízení platí zákaz kouření, ke kouření je vyhrazen a viditelně označen prostor mimo</w:t>
      </w:r>
      <w:r w:rsidR="00E83851">
        <w:t xml:space="preserve"> budovu ubytování</w:t>
      </w:r>
    </w:p>
    <w:p w14:paraId="637134C0" w14:textId="77777777" w:rsidR="00E83851" w:rsidRDefault="00E83851" w:rsidP="00F20977">
      <w:pPr>
        <w:pStyle w:val="Odstavecseseznamem"/>
        <w:numPr>
          <w:ilvl w:val="0"/>
          <w:numId w:val="4"/>
        </w:numPr>
        <w:spacing w:line="240" w:lineRule="auto"/>
      </w:pPr>
      <w:r>
        <w:t>Na pokojích je přísně zakázáno používat otevřený oheň, například zapalovat svíčky</w:t>
      </w:r>
    </w:p>
    <w:p w14:paraId="0901A89B" w14:textId="77777777" w:rsidR="00E83851" w:rsidRDefault="00E83851" w:rsidP="00F20977">
      <w:pPr>
        <w:pStyle w:val="Odstavecseseznamem"/>
        <w:numPr>
          <w:ilvl w:val="0"/>
          <w:numId w:val="4"/>
        </w:numPr>
        <w:spacing w:line="240" w:lineRule="auto"/>
      </w:pPr>
      <w:r>
        <w:t>Držet, vyrábět nebo užívat omamné nebo psychotropní látky, nejde-li o léčiva předepsané ubytovanému lékařem</w:t>
      </w:r>
    </w:p>
    <w:p w14:paraId="1FAE09A5" w14:textId="7A2AEEFF" w:rsidR="00E83851" w:rsidRDefault="00E83851" w:rsidP="00F20977">
      <w:pPr>
        <w:pStyle w:val="Odstavecseseznamem"/>
        <w:numPr>
          <w:ilvl w:val="0"/>
          <w:numId w:val="4"/>
        </w:numPr>
        <w:spacing w:line="240" w:lineRule="auto"/>
      </w:pPr>
      <w:r>
        <w:t>Topit v krbu nebo jen přikládat d</w:t>
      </w:r>
      <w:r w:rsidR="00D31D61">
        <w:t>o</w:t>
      </w:r>
      <w:r>
        <w:t xml:space="preserve"> něj bez předchozí domluvy a instruktáži majitelem objektu (jde o zařízení, které může být neodbornou obsluhou poškozeno, nebo může způsobit zranění osobám v bezprostřední blízkosti)</w:t>
      </w:r>
    </w:p>
    <w:p w14:paraId="409FA95D" w14:textId="758D38EA" w:rsidR="00B351BD" w:rsidRDefault="00B351BD" w:rsidP="00B351BD">
      <w:pPr>
        <w:spacing w:line="240" w:lineRule="auto"/>
        <w:ind w:left="1080"/>
      </w:pPr>
      <w:r>
        <w:t xml:space="preserve">V případě, že </w:t>
      </w:r>
      <w:proofErr w:type="gramStart"/>
      <w:r>
        <w:t>ubytovaní  umožní</w:t>
      </w:r>
      <w:proofErr w:type="gramEnd"/>
      <w:r>
        <w:t xml:space="preserve"> bez souhlasu ubytovatele vstup do areálu jiným </w:t>
      </w:r>
      <w:r w:rsidR="0096322C">
        <w:t>osobám</w:t>
      </w:r>
      <w:r>
        <w:t xml:space="preserve"> (mimo seznam dle přílohy č.1</w:t>
      </w:r>
      <w:proofErr w:type="gramStart"/>
      <w:r>
        <w:t>)  uhradí</w:t>
      </w:r>
      <w:proofErr w:type="gramEnd"/>
      <w:r>
        <w:t xml:space="preserve"> za každého takového </w:t>
      </w:r>
      <w:r w:rsidR="00A647E0">
        <w:t xml:space="preserve">návštěvníka </w:t>
      </w:r>
      <w:r w:rsidR="00FB2A3A">
        <w:t>smluvní pokutu ve výši 1 000,- Kč/den.</w:t>
      </w:r>
    </w:p>
    <w:p w14:paraId="5E6D40AA" w14:textId="2F0E215C" w:rsidR="00A647E0" w:rsidRDefault="00A647E0" w:rsidP="00B351BD">
      <w:pPr>
        <w:spacing w:line="240" w:lineRule="auto"/>
        <w:ind w:left="1080"/>
      </w:pPr>
      <w:r>
        <w:lastRenderedPageBreak/>
        <w:t>V případě, že bude objekt bez souhlasu ubytovatele ubytovanými využíván k jinému účelu než k </w:t>
      </w:r>
      <w:proofErr w:type="gramStart"/>
      <w:r>
        <w:t>rekreaci ,</w:t>
      </w:r>
      <w:proofErr w:type="gramEnd"/>
      <w:r>
        <w:t xml:space="preserve"> nebo předem domluvených akcí typu svatba, oslava, teambuilding</w:t>
      </w:r>
      <w:r w:rsidR="00FB2A3A">
        <w:t xml:space="preserve"> aj. </w:t>
      </w:r>
      <w:r>
        <w:t xml:space="preserve">je ubytovatel oprávněn požadovat nájem prostor ve výši 20 000,- Kč + </w:t>
      </w:r>
      <w:r w:rsidR="00FB2A3A">
        <w:t>příslušná sazba DPH.</w:t>
      </w:r>
    </w:p>
    <w:p w14:paraId="38C47414" w14:textId="77777777" w:rsidR="00A647E0" w:rsidRDefault="00A647E0" w:rsidP="00B351BD">
      <w:pPr>
        <w:spacing w:line="240" w:lineRule="auto"/>
        <w:ind w:left="1080"/>
      </w:pPr>
    </w:p>
    <w:p w14:paraId="72B4AF6B" w14:textId="77777777" w:rsidR="00E83851" w:rsidRDefault="00E83851" w:rsidP="00E83851">
      <w:pPr>
        <w:pStyle w:val="Odstavecseseznamem"/>
        <w:spacing w:line="240" w:lineRule="auto"/>
        <w:ind w:left="1080"/>
      </w:pPr>
    </w:p>
    <w:p w14:paraId="18BA89B8" w14:textId="77777777" w:rsidR="00E83851" w:rsidRDefault="00E83851" w:rsidP="00E83851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</w:rPr>
      </w:pPr>
      <w:r w:rsidRPr="00E83851">
        <w:rPr>
          <w:b/>
        </w:rPr>
        <w:t>Platební a storno podmínky</w:t>
      </w:r>
    </w:p>
    <w:p w14:paraId="6214FBAC" w14:textId="77777777" w:rsidR="005766D8" w:rsidRDefault="005766D8" w:rsidP="00AE6398">
      <w:pPr>
        <w:spacing w:line="240" w:lineRule="auto"/>
        <w:ind w:left="360"/>
      </w:pPr>
    </w:p>
    <w:p w14:paraId="5A07D850" w14:textId="77777777" w:rsidR="005766D8" w:rsidRDefault="005766D8" w:rsidP="005766D8">
      <w:pPr>
        <w:spacing w:line="240" w:lineRule="auto"/>
      </w:pPr>
      <w:r>
        <w:t xml:space="preserve">Objednatel se zavazuje poukázat zálohu na pobyt ve výši 50% celkové částky při rezervaci pobytu. Zbylou část </w:t>
      </w:r>
      <w:proofErr w:type="gramStart"/>
      <w:r>
        <w:t>50%</w:t>
      </w:r>
      <w:proofErr w:type="gramEnd"/>
      <w:r>
        <w:t xml:space="preserve"> uhradí nejpozději 15 dnů (u akcí 30 dnů) před příjezdem na ubytování. Platbu uhradí bezhotovostně na účet ubytovatele vedeného u GE Money Bank, č. účtu 218057069/0600, variabilní symbol = číslo zálohové faktury. Neuhradí-li zálohu v požadovaném termínu, považují obě strany smlouvu za </w:t>
      </w:r>
      <w:proofErr w:type="gramStart"/>
      <w:r>
        <w:t>neuzavřenou</w:t>
      </w:r>
      <w:proofErr w:type="gramEnd"/>
      <w:r>
        <w:t xml:space="preserve"> a tudíž bude rezervace zrušena bez náhrady.  </w:t>
      </w:r>
    </w:p>
    <w:p w14:paraId="1F8D6FC8" w14:textId="5B05BE49" w:rsidR="005766D8" w:rsidRDefault="005766D8" w:rsidP="005766D8">
      <w:pPr>
        <w:spacing w:line="240" w:lineRule="auto"/>
      </w:pPr>
      <w:r>
        <w:t xml:space="preserve">V ceně není zahrnut ubytovací poplatek </w:t>
      </w:r>
      <w:r w:rsidR="00472FE7">
        <w:t>3</w:t>
      </w:r>
      <w:r>
        <w:t xml:space="preserve">0,- Kč (dle platné vyhlášky městyse Štítary), který bude zaplacen v hotovosti při příjezdu. Při rezervaci přes Booking a svatby jsou ubytovací poplatky zahrnuty v </w:t>
      </w:r>
      <w:proofErr w:type="gramStart"/>
      <w:r>
        <w:t>ceně  a</w:t>
      </w:r>
      <w:proofErr w:type="gramEnd"/>
      <w:r>
        <w:t xml:space="preserve"> kauce (bude zahrnuta ve vyúčtovací faktuře) ve výši 15 000,- Kč, 2500,- při obsazenosti jednoho pokoje, 20 000,- Kč u akcí typu oslavy, svatby, </w:t>
      </w:r>
      <w:proofErr w:type="spellStart"/>
      <w:r>
        <w:t>terambuilding</w:t>
      </w:r>
      <w:proofErr w:type="spellEnd"/>
      <w:r>
        <w:t xml:space="preserve">, </w:t>
      </w:r>
      <w:proofErr w:type="gramStart"/>
      <w:r>
        <w:t>aj. .</w:t>
      </w:r>
      <w:proofErr w:type="gramEnd"/>
      <w:r>
        <w:t xml:space="preserve"> Po ukončení ubytování bude obratem kauce, nebo část kauce ubytovanému vrácena zpět na účet.   Klienti nejsou po dobu pobytu pojištěni.</w:t>
      </w:r>
    </w:p>
    <w:p w14:paraId="48F53EEC" w14:textId="762C60E0" w:rsidR="005766D8" w:rsidRDefault="005766D8" w:rsidP="005766D8">
      <w:pPr>
        <w:spacing w:line="240" w:lineRule="auto"/>
      </w:pPr>
      <w:r>
        <w:t xml:space="preserve">Nástup na pobyt v den příjezdu je v hlavní sezóně od 16.00 do 18.00 hod., odjezd od 8.00 do 10.00 hod, v neděli 10.00 do 12.00 hod dle domluvy. Mimo sezónu a víkendy je příjezd v pátek do 18.00, odjezd v neděli do 12.00, v případě požadavku na pozdější odjezd a tím prodloužení pobytu, je toto možné po dohodě s ubytovatelem a je zpoplatněno. </w:t>
      </w:r>
    </w:p>
    <w:p w14:paraId="037BB8A2" w14:textId="77777777" w:rsidR="005766D8" w:rsidRDefault="005766D8" w:rsidP="005766D8">
      <w:pPr>
        <w:spacing w:line="240" w:lineRule="auto"/>
      </w:pPr>
      <w:r>
        <w:t>Jednodenní pobyty – příjezd 8.00 - 9.00 hod., odjezd 11.00 – 12.00 hod.</w:t>
      </w:r>
    </w:p>
    <w:p w14:paraId="57EE3213" w14:textId="7962E5C0" w:rsidR="00616648" w:rsidRDefault="00616648" w:rsidP="00AE6398">
      <w:pPr>
        <w:spacing w:line="240" w:lineRule="auto"/>
        <w:ind w:left="360"/>
      </w:pPr>
      <w:r>
        <w:t>Storno poplatek se počítá z celkové výše objednávky a vztahuje se pouze na potvrzené rezervace. Storno musí klient provést e-mailem, ubytovatel musí toto storno potvrdit taktéž e-mailem.</w:t>
      </w:r>
    </w:p>
    <w:p w14:paraId="585F496A" w14:textId="435185A1" w:rsidR="00AE6398" w:rsidRPr="00AE6398" w:rsidRDefault="00AE6398" w:rsidP="00AE6398">
      <w:pPr>
        <w:spacing w:line="240" w:lineRule="auto"/>
        <w:ind w:left="360"/>
        <w:rPr>
          <w:u w:val="single"/>
        </w:rPr>
      </w:pPr>
      <w:r>
        <w:rPr>
          <w:u w:val="single"/>
        </w:rPr>
        <w:t>Storno poplatky (vztahující se pouze na potvrzené rezervace):</w:t>
      </w:r>
    </w:p>
    <w:p w14:paraId="5A9059FF" w14:textId="0B1DB3DE" w:rsidR="00AE6398" w:rsidRDefault="00AE6398" w:rsidP="00AE6398">
      <w:pPr>
        <w:pStyle w:val="Odstavecseseznamem"/>
        <w:numPr>
          <w:ilvl w:val="0"/>
          <w:numId w:val="4"/>
        </w:numPr>
        <w:spacing w:line="240" w:lineRule="auto"/>
      </w:pPr>
      <w:r>
        <w:t>Storno pobytu více jak 30 dní před začátkem pobytu – bez storno poplatku</w:t>
      </w:r>
    </w:p>
    <w:p w14:paraId="6ED97A74" w14:textId="0C76D196" w:rsidR="00AE6398" w:rsidRDefault="00AE6398" w:rsidP="00AE6398">
      <w:pPr>
        <w:pStyle w:val="Odstavecseseznamem"/>
        <w:numPr>
          <w:ilvl w:val="0"/>
          <w:numId w:val="4"/>
        </w:numPr>
        <w:spacing w:line="240" w:lineRule="auto"/>
      </w:pPr>
      <w:r>
        <w:t>Storno pobytu 30 - 16 dní před začátkem pobytu – storno poplatek ve výši 50% z celkové ceny pobytu</w:t>
      </w:r>
    </w:p>
    <w:p w14:paraId="3D2BE790" w14:textId="70A228D6" w:rsidR="00AE6398" w:rsidRDefault="00AE6398" w:rsidP="00AE6398">
      <w:pPr>
        <w:pStyle w:val="Odstavecseseznamem"/>
        <w:numPr>
          <w:ilvl w:val="0"/>
          <w:numId w:val="4"/>
        </w:numPr>
        <w:spacing w:line="240" w:lineRule="auto"/>
      </w:pPr>
      <w:r>
        <w:t xml:space="preserve">Storno pobytu do 15 dní před začátkem pobytu – storno poplatek ve výši </w:t>
      </w:r>
      <w:proofErr w:type="gramStart"/>
      <w:r>
        <w:t>100%</w:t>
      </w:r>
      <w:proofErr w:type="gramEnd"/>
      <w:r>
        <w:t xml:space="preserve"> z celkové ceny pobytu</w:t>
      </w:r>
    </w:p>
    <w:p w14:paraId="18059B4C" w14:textId="3EBFA247" w:rsidR="00AE6398" w:rsidRPr="00AE6398" w:rsidRDefault="00AE6398" w:rsidP="00AE6398">
      <w:pPr>
        <w:spacing w:line="240" w:lineRule="auto"/>
        <w:rPr>
          <w:u w:val="single"/>
        </w:rPr>
      </w:pPr>
      <w:r>
        <w:t xml:space="preserve">      </w:t>
      </w:r>
      <w:r>
        <w:rPr>
          <w:u w:val="single"/>
        </w:rPr>
        <w:t>Storno poplatky (vztahující se pouze na potvrzené rezervace) – akce:</w:t>
      </w:r>
    </w:p>
    <w:p w14:paraId="6803E236" w14:textId="2D6EDA45" w:rsidR="00616648" w:rsidRDefault="00616648" w:rsidP="00616648">
      <w:pPr>
        <w:pStyle w:val="Odstavecseseznamem"/>
        <w:numPr>
          <w:ilvl w:val="0"/>
          <w:numId w:val="4"/>
        </w:numPr>
        <w:spacing w:line="240" w:lineRule="auto"/>
      </w:pPr>
      <w:r>
        <w:t xml:space="preserve">Storno pobytu více jak </w:t>
      </w:r>
      <w:r w:rsidR="007B346A">
        <w:t>45</w:t>
      </w:r>
      <w:r>
        <w:t xml:space="preserve"> dní před začátkem pobytu – bez storno poplatku</w:t>
      </w:r>
    </w:p>
    <w:p w14:paraId="780A0D40" w14:textId="5B421BE6" w:rsidR="00616648" w:rsidRDefault="00616648" w:rsidP="00616648">
      <w:pPr>
        <w:pStyle w:val="Odstavecseseznamem"/>
        <w:numPr>
          <w:ilvl w:val="0"/>
          <w:numId w:val="4"/>
        </w:numPr>
        <w:spacing w:line="240" w:lineRule="auto"/>
      </w:pPr>
      <w:r>
        <w:t xml:space="preserve">Storno pobytu </w:t>
      </w:r>
      <w:r w:rsidR="007B346A">
        <w:t>44</w:t>
      </w:r>
      <w:r>
        <w:t>-</w:t>
      </w:r>
      <w:r w:rsidR="007B346A">
        <w:t>30</w:t>
      </w:r>
      <w:r>
        <w:t xml:space="preserve"> dní před začátkem pobytu – storno poplatek ve výši </w:t>
      </w:r>
      <w:proofErr w:type="gramStart"/>
      <w:r>
        <w:t>50%</w:t>
      </w:r>
      <w:proofErr w:type="gramEnd"/>
      <w:r>
        <w:t xml:space="preserve"> z celkové ceny pobytu</w:t>
      </w:r>
    </w:p>
    <w:p w14:paraId="34AB5613" w14:textId="69133A37" w:rsidR="00B6711E" w:rsidRDefault="00616648" w:rsidP="00B6711E">
      <w:pPr>
        <w:pStyle w:val="Odstavecseseznamem"/>
        <w:numPr>
          <w:ilvl w:val="0"/>
          <w:numId w:val="4"/>
        </w:numPr>
        <w:spacing w:line="240" w:lineRule="auto"/>
      </w:pPr>
      <w:r>
        <w:t xml:space="preserve">Storno pobytu do </w:t>
      </w:r>
      <w:r w:rsidR="007B346A">
        <w:t>29</w:t>
      </w:r>
      <w:r>
        <w:t xml:space="preserve"> dní před začátkem pobytu – storno poplatek ve výši </w:t>
      </w:r>
      <w:proofErr w:type="gramStart"/>
      <w:r>
        <w:t>100%</w:t>
      </w:r>
      <w:proofErr w:type="gramEnd"/>
      <w:r>
        <w:t xml:space="preserve"> z celkové ceny pobytu</w:t>
      </w:r>
    </w:p>
    <w:p w14:paraId="2C11DA44" w14:textId="34A49CE7" w:rsidR="00616648" w:rsidRDefault="00616648" w:rsidP="00616648">
      <w:pPr>
        <w:spacing w:line="240" w:lineRule="auto"/>
      </w:pPr>
      <w:bookmarkStart w:id="0" w:name="_Hlk103663113"/>
      <w:r>
        <w:t>Při rezervaci celého obje</w:t>
      </w:r>
      <w:r w:rsidR="00382D61">
        <w:t xml:space="preserve">ktu </w:t>
      </w:r>
      <w:r w:rsidR="00D31D61">
        <w:t>ubytovatel</w:t>
      </w:r>
      <w:r w:rsidR="00382D61">
        <w:t xml:space="preserve"> jedná s určenou osobou za celou skupinu. Při nástupu na pobyt </w:t>
      </w:r>
      <w:r w:rsidR="000105D8">
        <w:t>zástupci jednotlivých pokojů</w:t>
      </w:r>
      <w:r w:rsidR="00382D61">
        <w:t xml:space="preserve"> podepíší</w:t>
      </w:r>
      <w:r w:rsidR="00C37BCA">
        <w:t xml:space="preserve">  Předá</w:t>
      </w:r>
      <w:r w:rsidR="00382D61">
        <w:t xml:space="preserve">vací protokol a </w:t>
      </w:r>
      <w:r w:rsidR="000105D8">
        <w:t>Smlouvu</w:t>
      </w:r>
      <w:r w:rsidR="00382D61">
        <w:t xml:space="preserve"> o ubytování. Může být ubytováno pouze tolik osob, kolik je maximální kapacita zařízení (</w:t>
      </w:r>
      <w:proofErr w:type="spellStart"/>
      <w:r w:rsidR="00382D61">
        <w:t>viz.ceník</w:t>
      </w:r>
      <w:proofErr w:type="spellEnd"/>
      <w:r w:rsidR="000105D8">
        <w:t>, vyjma dětí do 3 let bez nároku na lůžko</w:t>
      </w:r>
      <w:r w:rsidR="00382D61">
        <w:t>).</w:t>
      </w:r>
      <w:r w:rsidR="000105D8">
        <w:t xml:space="preserve"> </w:t>
      </w:r>
      <w:r w:rsidR="00410A7C">
        <w:t>Toto se netýká u předem domluvených akcí jako jsou svatby, oslavy, teambuilding aj.</w:t>
      </w:r>
    </w:p>
    <w:p w14:paraId="43EF217E" w14:textId="0F9C7BC0" w:rsidR="00382D61" w:rsidRDefault="00382D61" w:rsidP="00616648">
      <w:pPr>
        <w:spacing w:line="240" w:lineRule="auto"/>
      </w:pPr>
      <w:r>
        <w:lastRenderedPageBreak/>
        <w:t>V případě porušení provozního řádu ubytovacího zařízení jednou osobou ze skup</w:t>
      </w:r>
      <w:r w:rsidR="000105D8">
        <w:t>iny, může být pobyt této osoby</w:t>
      </w:r>
      <w:r>
        <w:t xml:space="preserve"> ukončen, poruší-li ubytovací řád taková osoba opakovan</w:t>
      </w:r>
      <w:r w:rsidR="007B346A">
        <w:t>ě</w:t>
      </w:r>
      <w:r>
        <w:t>, nebo více osob ze skupiny, může být ukončen pobyt celé skupině bez další náhrady.</w:t>
      </w:r>
    </w:p>
    <w:p w14:paraId="47E4C0DB" w14:textId="10060F9F" w:rsidR="00382D61" w:rsidRDefault="00382D61" w:rsidP="00616648">
      <w:pPr>
        <w:spacing w:line="240" w:lineRule="auto"/>
      </w:pPr>
      <w:r>
        <w:t>Určená osoba za skupinu se zavazuje seznámit všechny členy skupiny s podmínka</w:t>
      </w:r>
      <w:r w:rsidR="000105D8">
        <w:t>mi ubytování a s tímto ubytovacím řádem ubytovacího zařízení, včetně Smlouvy o ubytování.</w:t>
      </w:r>
    </w:p>
    <w:p w14:paraId="5391F092" w14:textId="77777777" w:rsidR="005766D8" w:rsidRDefault="005766D8" w:rsidP="00616648">
      <w:pPr>
        <w:spacing w:line="240" w:lineRule="auto"/>
      </w:pPr>
    </w:p>
    <w:bookmarkEnd w:id="0"/>
    <w:p w14:paraId="2DC7627C" w14:textId="77777777" w:rsidR="00382D61" w:rsidRDefault="00382D61" w:rsidP="00382D61">
      <w:pPr>
        <w:pStyle w:val="Odstavecseseznamem"/>
        <w:numPr>
          <w:ilvl w:val="0"/>
          <w:numId w:val="2"/>
        </w:numPr>
        <w:spacing w:line="240" w:lineRule="auto"/>
        <w:jc w:val="center"/>
        <w:rPr>
          <w:b/>
        </w:rPr>
      </w:pPr>
      <w:r w:rsidRPr="00382D61">
        <w:rPr>
          <w:b/>
        </w:rPr>
        <w:t>Společná ustanovení</w:t>
      </w:r>
      <w:r>
        <w:rPr>
          <w:b/>
        </w:rPr>
        <w:t xml:space="preserve">                                                                                                               </w:t>
      </w:r>
    </w:p>
    <w:p w14:paraId="5519E91E" w14:textId="77777777" w:rsidR="00382D61" w:rsidRDefault="00B6711E" w:rsidP="00B6711E">
      <w:pPr>
        <w:spacing w:line="240" w:lineRule="auto"/>
      </w:pPr>
      <w:r>
        <w:t>Za osobní předměty, peníze a jiné cennosti ubytovaných ubytovatel odpovídá dle příslušných ustanovení Občanského zákoníku. Za osobní věci zapomenuté ve společných prostorách nebo zanechané v neuzamčených pokojích ubytovatel neručí a za jejich případnou ztrátu neodpovídá.</w:t>
      </w:r>
    </w:p>
    <w:p w14:paraId="5E10F4F8" w14:textId="77777777" w:rsidR="00B6711E" w:rsidRDefault="00B6711E" w:rsidP="00B6711E">
      <w:pPr>
        <w:spacing w:line="240" w:lineRule="auto"/>
      </w:pPr>
      <w:r>
        <w:t>Za bezpečný pohyb nezletilých dětí na pokojích, po ubytovacím zařízení a na pozemcích</w:t>
      </w:r>
      <w:r w:rsidR="00C37BCA">
        <w:t>,</w:t>
      </w:r>
      <w:r>
        <w:t xml:space="preserve"> jež jsou součástí tohoto zařízení odpovídají rodiče nebo osoby</w:t>
      </w:r>
      <w:r w:rsidR="00C37BCA">
        <w:t>,</w:t>
      </w:r>
      <w:r>
        <w:t xml:space="preserve"> jimž jsou tyto nezletilé osoby svěřeny do opatrování. Zvláště upozorňujeme na nepřet</w:t>
      </w:r>
      <w:r w:rsidR="000105D8">
        <w:t>ržitý dozor dětí v okolí bazénu, jezírka a přilehlého staveniště.</w:t>
      </w:r>
    </w:p>
    <w:p w14:paraId="4B92BC76" w14:textId="77777777" w:rsidR="003476CD" w:rsidRDefault="003476CD" w:rsidP="00B6711E">
      <w:pPr>
        <w:spacing w:line="240" w:lineRule="auto"/>
      </w:pPr>
      <w:r>
        <w:t>Ubytovaní berou na vědomí, že při použití bazénu budou do dalších prostor objektu vcházet v takovém stavu, aby neroznášeli vodu a neznečišťovali podlahy v objektu.</w:t>
      </w:r>
    </w:p>
    <w:p w14:paraId="5754EA0F" w14:textId="77777777" w:rsidR="00B6711E" w:rsidRDefault="00B6711E" w:rsidP="00B6711E">
      <w:pPr>
        <w:spacing w:line="240" w:lineRule="auto"/>
      </w:pPr>
      <w:r>
        <w:t>V </w:t>
      </w:r>
      <w:r w:rsidR="000105D8">
        <w:t>zájmu ochrany ubytovaných osob,</w:t>
      </w:r>
      <w:r>
        <w:t xml:space="preserve"> jejich majetku</w:t>
      </w:r>
      <w:r w:rsidR="000105D8">
        <w:t xml:space="preserve"> a majetku ubytovaných</w:t>
      </w:r>
      <w:r>
        <w:t xml:space="preserve"> si ubytovatel vyhrazuje právo některé vybrané prostory (parkoviště, přístupovou cestu k objektu, chodby a společné vnit</w:t>
      </w:r>
      <w:r w:rsidR="000105D8">
        <w:t>řní prostory) monitorovat kamerovým systémem.</w:t>
      </w:r>
    </w:p>
    <w:p w14:paraId="6FA43091" w14:textId="77777777" w:rsidR="00B6711E" w:rsidRDefault="00B6711E" w:rsidP="00B6711E">
      <w:pPr>
        <w:spacing w:line="240" w:lineRule="auto"/>
      </w:pPr>
      <w:r>
        <w:t xml:space="preserve">Úklid společných prostor </w:t>
      </w:r>
      <w:r w:rsidR="000105D8">
        <w:t>a ú</w:t>
      </w:r>
      <w:r>
        <w:t xml:space="preserve">klid jednotlivých pokojů je </w:t>
      </w:r>
      <w:r w:rsidR="000105D8">
        <w:t xml:space="preserve">ubytovatelem </w:t>
      </w:r>
      <w:r>
        <w:t xml:space="preserve">prováděn </w:t>
      </w:r>
      <w:r w:rsidR="000105D8">
        <w:t>v</w:t>
      </w:r>
      <w:r>
        <w:t> případě, když doba ubytování je delší než osm dnů.</w:t>
      </w:r>
    </w:p>
    <w:p w14:paraId="08E812D4" w14:textId="77777777" w:rsidR="00B6711E" w:rsidRDefault="00B6711E" w:rsidP="00B6711E">
      <w:pPr>
        <w:spacing w:line="240" w:lineRule="auto"/>
      </w:pPr>
      <w:r>
        <w:t>Ubytování hostů se řídí českým právním řádem, na základě českého práva a tímto ubytovacím řádem. Ubytováním a zaplacením celého pobytu host př</w:t>
      </w:r>
      <w:r w:rsidR="008C6BCF">
        <w:t xml:space="preserve">ijímá ubytovací řád, smlouvu o </w:t>
      </w:r>
      <w:proofErr w:type="gramStart"/>
      <w:r w:rsidR="008C6BCF">
        <w:t>u</w:t>
      </w:r>
      <w:r>
        <w:t>bytování  jako</w:t>
      </w:r>
      <w:proofErr w:type="gramEnd"/>
      <w:r>
        <w:t xml:space="preserve"> smluvní podmínky ubytování a je povinen dodržovat jeho ustanovení. Host je povinen se s ubytovacím řádem seznámit a na jeho neznalost nebude brán zřetel.</w:t>
      </w:r>
    </w:p>
    <w:p w14:paraId="4A271513" w14:textId="77777777" w:rsidR="00CF3844" w:rsidRDefault="00CF3844" w:rsidP="00B6711E">
      <w:pPr>
        <w:spacing w:line="240" w:lineRule="auto"/>
      </w:pPr>
      <w:r>
        <w:t xml:space="preserve">Ubytovaní berou na vědomí, že se v průběhu pobytu muže v objektu a areálu pohybovat majitel, správce, pracovníci úklidu a v jejich doprovodu pracovníci provádějící opravy a servis zařízení a budovy. Do soukromých prostor (pokojů) můžou výše zmínění pracovníci vstoupit buď se souhlasem ubytovaného nebo z důvodu odvrácení škody </w:t>
      </w:r>
      <w:r w:rsidR="003476CD">
        <w:t>(např. uzavření oken p</w:t>
      </w:r>
      <w:r w:rsidR="006F7D2E">
        <w:t xml:space="preserve">řed deštěm nebo vypnutí </w:t>
      </w:r>
      <w:r w:rsidR="003476CD">
        <w:t xml:space="preserve">tekoucí vody apod.) </w:t>
      </w:r>
      <w:r>
        <w:t>nebo nutné opravy (v případě, že není možný získat souhlas ubytovaného). Vstup do pokoje bez souhlasu bude bezprostředně oznámen ubytovanému.</w:t>
      </w:r>
    </w:p>
    <w:p w14:paraId="58604D5F" w14:textId="77777777" w:rsidR="00B6711E" w:rsidRDefault="00B6711E" w:rsidP="00B6711E">
      <w:pPr>
        <w:spacing w:line="240" w:lineRule="auto"/>
      </w:pPr>
      <w:r>
        <w:t>Hosté souhlasí se zpracováním a uchováním svých osobních údajů v databázi ubytovacího zařízení ve smyslu zákona č. 101/2000 Sb. v platném znění.</w:t>
      </w:r>
    </w:p>
    <w:p w14:paraId="01851CB1" w14:textId="4468A1E9" w:rsidR="00B6711E" w:rsidRDefault="00B6711E" w:rsidP="00B6711E">
      <w:pPr>
        <w:spacing w:line="240" w:lineRule="auto"/>
      </w:pPr>
      <w:r>
        <w:t>Další aktuální informa</w:t>
      </w:r>
      <w:r w:rsidR="002A716A">
        <w:t xml:space="preserve">ce a pokyny k ubytování zde neuvedené naleznou ubytování na </w:t>
      </w:r>
      <w:r w:rsidR="00B4345D">
        <w:t>pokojích,</w:t>
      </w:r>
      <w:r w:rsidR="002A716A">
        <w:t xml:space="preserve"> případně na www</w:t>
      </w:r>
      <w:r w:rsidR="003476CD">
        <w:t xml:space="preserve"> stránkách ubytovacího zařízení – </w:t>
      </w:r>
      <w:hyperlink r:id="rId5" w:history="1">
        <w:r w:rsidR="003476CD" w:rsidRPr="0009567A">
          <w:rPr>
            <w:rStyle w:val="Hypertextovodkaz"/>
          </w:rPr>
          <w:t>www.hajenkapodvetrniky.cz</w:t>
        </w:r>
      </w:hyperlink>
    </w:p>
    <w:p w14:paraId="6AAA6A58" w14:textId="77777777" w:rsidR="003476CD" w:rsidRDefault="003476CD" w:rsidP="00B6711E">
      <w:pPr>
        <w:spacing w:line="240" w:lineRule="auto"/>
      </w:pPr>
    </w:p>
    <w:p w14:paraId="26BEAD14" w14:textId="77777777" w:rsidR="007B374F" w:rsidRPr="00AC54EB" w:rsidRDefault="002A716A" w:rsidP="00AC54EB">
      <w:pPr>
        <w:spacing w:line="240" w:lineRule="auto"/>
      </w:pPr>
      <w:r>
        <w:t>Tento ubyto</w:t>
      </w:r>
      <w:r w:rsidR="000105D8">
        <w:t>vací řád nabývá účinnosti od 1.6</w:t>
      </w:r>
      <w:r>
        <w:t>.2021</w:t>
      </w:r>
    </w:p>
    <w:sectPr w:rsidR="007B374F" w:rsidRPr="00AC54EB" w:rsidSect="002A71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914FB"/>
    <w:multiLevelType w:val="hybridMultilevel"/>
    <w:tmpl w:val="194616E2"/>
    <w:lvl w:ilvl="0" w:tplc="41BC59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E45263"/>
    <w:multiLevelType w:val="hybridMultilevel"/>
    <w:tmpl w:val="D16496E6"/>
    <w:lvl w:ilvl="0" w:tplc="901C1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F1D2E"/>
    <w:multiLevelType w:val="hybridMultilevel"/>
    <w:tmpl w:val="9BD604E0"/>
    <w:lvl w:ilvl="0" w:tplc="19B0F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E693C"/>
    <w:multiLevelType w:val="hybridMultilevel"/>
    <w:tmpl w:val="36B4E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229442">
    <w:abstractNumId w:val="1"/>
  </w:num>
  <w:num w:numId="2" w16cid:durableId="1074744733">
    <w:abstractNumId w:val="2"/>
  </w:num>
  <w:num w:numId="3" w16cid:durableId="773213651">
    <w:abstractNumId w:val="3"/>
  </w:num>
  <w:num w:numId="4" w16cid:durableId="182551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74F"/>
    <w:rsid w:val="000105D8"/>
    <w:rsid w:val="001A6A28"/>
    <w:rsid w:val="0027681A"/>
    <w:rsid w:val="002A716A"/>
    <w:rsid w:val="00313101"/>
    <w:rsid w:val="00316553"/>
    <w:rsid w:val="003476CD"/>
    <w:rsid w:val="00382D61"/>
    <w:rsid w:val="003F0CF6"/>
    <w:rsid w:val="00410A7C"/>
    <w:rsid w:val="00472FE7"/>
    <w:rsid w:val="00546158"/>
    <w:rsid w:val="0057018A"/>
    <w:rsid w:val="005766D8"/>
    <w:rsid w:val="00616648"/>
    <w:rsid w:val="00675FF7"/>
    <w:rsid w:val="006F7D2E"/>
    <w:rsid w:val="00794E68"/>
    <w:rsid w:val="007B346A"/>
    <w:rsid w:val="007B374F"/>
    <w:rsid w:val="00884CC7"/>
    <w:rsid w:val="008C6BCF"/>
    <w:rsid w:val="00956392"/>
    <w:rsid w:val="0096322C"/>
    <w:rsid w:val="00A24513"/>
    <w:rsid w:val="00A647E0"/>
    <w:rsid w:val="00A72E48"/>
    <w:rsid w:val="00AC54EB"/>
    <w:rsid w:val="00AE6398"/>
    <w:rsid w:val="00AF5474"/>
    <w:rsid w:val="00B351BD"/>
    <w:rsid w:val="00B4345D"/>
    <w:rsid w:val="00B44174"/>
    <w:rsid w:val="00B6711E"/>
    <w:rsid w:val="00B95F90"/>
    <w:rsid w:val="00BD2352"/>
    <w:rsid w:val="00C316CE"/>
    <w:rsid w:val="00C37BCA"/>
    <w:rsid w:val="00CB7CEB"/>
    <w:rsid w:val="00CF3844"/>
    <w:rsid w:val="00D030B4"/>
    <w:rsid w:val="00D31D61"/>
    <w:rsid w:val="00D70CCC"/>
    <w:rsid w:val="00E36841"/>
    <w:rsid w:val="00E83851"/>
    <w:rsid w:val="00EA7366"/>
    <w:rsid w:val="00F20977"/>
    <w:rsid w:val="00F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9912"/>
  <w15:docId w15:val="{E1988B92-531B-42CA-8982-A7A4EB68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37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76C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2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ajenkapodvetrni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1712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Lenka Kováříková</cp:lastModifiedBy>
  <cp:revision>8</cp:revision>
  <cp:lastPrinted>2021-07-28T07:06:00Z</cp:lastPrinted>
  <dcterms:created xsi:type="dcterms:W3CDTF">2021-07-28T07:33:00Z</dcterms:created>
  <dcterms:modified xsi:type="dcterms:W3CDTF">2026-01-28T07:55:00Z</dcterms:modified>
</cp:coreProperties>
</file>